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244"/>
      </w:tblGrid>
      <w:tr w:rsidR="00330BD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072" w:type="dxa"/>
            <w:gridSpan w:val="2"/>
          </w:tcPr>
          <w:p w:rsidR="00330BDC" w:rsidRPr="0018146E" w:rsidRDefault="00000315">
            <w:pPr>
              <w:spacing w:line="400" w:lineRule="exact"/>
              <w:jc w:val="center"/>
              <w:rPr>
                <w:rFonts w:ascii="標楷體" w:eastAsia="華康楷書體W7(P)" w:hAnsi="標楷體" w:hint="eastAsia"/>
                <w:bCs/>
                <w:sz w:val="32"/>
              </w:rPr>
            </w:pPr>
            <w:bookmarkStart w:id="0" w:name="_GoBack"/>
            <w:bookmarkEnd w:id="0"/>
            <w:r w:rsidRPr="0018146E">
              <w:rPr>
                <w:rFonts w:ascii="標楷體" w:eastAsia="華康楷書體W7(P)" w:hAnsi="標楷體" w:hint="eastAsia"/>
                <w:bCs/>
                <w:sz w:val="32"/>
              </w:rPr>
              <w:t>民事</w:t>
            </w:r>
            <w:r w:rsidR="00330BDC" w:rsidRPr="0018146E">
              <w:rPr>
                <w:rFonts w:ascii="標楷體" w:eastAsia="華康楷書體W7(P)" w:hAnsi="標楷體" w:hint="eastAsia"/>
                <w:bCs/>
                <w:sz w:val="32"/>
              </w:rPr>
              <w:t>意見調查表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28" w:type="dxa"/>
            <w:vAlign w:val="center"/>
          </w:tcPr>
          <w:p w:rsidR="00330BDC" w:rsidRDefault="00330BDC" w:rsidP="00844B14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調解案號</w:t>
            </w:r>
          </w:p>
        </w:tc>
        <w:tc>
          <w:tcPr>
            <w:tcW w:w="7244" w:type="dxa"/>
            <w:vAlign w:val="center"/>
          </w:tcPr>
          <w:p w:rsidR="00330BDC" w:rsidRDefault="00330BDC" w:rsidP="006E7747">
            <w:pPr>
              <w:spacing w:line="280" w:lineRule="exact"/>
              <w:ind w:leftChars="45" w:left="108" w:firstLineChars="300" w:firstLine="84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年度      字第          號     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28" w:type="dxa"/>
            <w:vAlign w:val="center"/>
          </w:tcPr>
          <w:p w:rsidR="00330BDC" w:rsidRDefault="00330BDC" w:rsidP="00844B14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調解結果</w:t>
            </w:r>
          </w:p>
        </w:tc>
        <w:tc>
          <w:tcPr>
            <w:tcW w:w="7244" w:type="dxa"/>
            <w:vAlign w:val="center"/>
          </w:tcPr>
          <w:p w:rsidR="00330BDC" w:rsidRDefault="00330BDC" w:rsidP="006E7747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□成立          □不成立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28" w:type="dxa"/>
            <w:vAlign w:val="center"/>
          </w:tcPr>
          <w:p w:rsidR="00330BDC" w:rsidRDefault="00330BDC" w:rsidP="006E7747">
            <w:pPr>
              <w:spacing w:line="280" w:lineRule="exact"/>
              <w:ind w:leftChars="30" w:left="72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調解委員姓名</w:t>
            </w:r>
          </w:p>
        </w:tc>
        <w:tc>
          <w:tcPr>
            <w:tcW w:w="7244" w:type="dxa"/>
            <w:vAlign w:val="center"/>
          </w:tcPr>
          <w:p w:rsidR="00330BDC" w:rsidRDefault="00330BDC" w:rsidP="006E7747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30B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您覺得調解委員有無事先瞭解您的案情</w:t>
            </w:r>
          </w:p>
          <w:p w:rsidR="00330BDC" w:rsidRDefault="00330BDC" w:rsidP="003C6F28">
            <w:pPr>
              <w:spacing w:afterLines="5" w:after="18" w:line="33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    □不知道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您覺得調解委員的態度是否誠懇、中立</w:t>
            </w:r>
          </w:p>
          <w:p w:rsidR="00330BDC" w:rsidRDefault="00330BDC" w:rsidP="003C6F28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您覺得調解委員是否給您和對方充分溝通及表達意見的機會</w:t>
            </w:r>
          </w:p>
          <w:p w:rsidR="00330BDC" w:rsidRDefault="00330BDC" w:rsidP="003C6F28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您覺得調解委員是否仔細傾聽您的意見</w:t>
            </w:r>
          </w:p>
          <w:p w:rsidR="00330BDC" w:rsidRDefault="00330BDC" w:rsidP="00540D0F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您覺得調解委員有無適當勸導雙方當事人</w:t>
            </w:r>
          </w:p>
          <w:p w:rsidR="00330BDC" w:rsidRDefault="00330BDC" w:rsidP="00540D0F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□尚可    □無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您覺得調解委員有關案情的分析及法律的意見是否適當</w:t>
            </w:r>
          </w:p>
          <w:p w:rsidR="00330BDC" w:rsidRDefault="00330BDC" w:rsidP="00540D0F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您覺得調解委員有無積極提出調解方案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    □不知道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您覺得調解委員提出的調解方案是否公平適當</w:t>
            </w:r>
          </w:p>
          <w:p w:rsidR="00330BDC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您覺得調解委員的調解是否解決全部的紛爭</w:t>
            </w:r>
          </w:p>
          <w:p w:rsidR="00330BDC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調解委員有無勉強或強迫您成立調解</w:t>
            </w:r>
          </w:p>
          <w:p w:rsidR="00330BDC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經過調解之後，您覺得您是否比較清楚您與對方對於爭執問題的想法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您覺得調解是否可以使您得到有用而且正確的建議及資訊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整體來說，對於調解的結果是否覺得滿意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beforeLines="10" w:before="36" w:line="300" w:lineRule="exact"/>
              <w:ind w:leftChars="30" w:left="1346" w:rightChars="30" w:right="72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調解委員有無案件以外的接觸或其他不當行為</w:t>
            </w:r>
          </w:p>
          <w:p w:rsidR="00330BDC" w:rsidRDefault="00330BDC" w:rsidP="00856A87">
            <w:pPr>
              <w:numPr>
                <w:ilvl w:val="0"/>
                <w:numId w:val="1"/>
              </w:numPr>
              <w:spacing w:line="340" w:lineRule="exact"/>
              <w:ind w:leftChars="30" w:left="310" w:rightChars="30" w:right="72" w:hanging="238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有  例如：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</w:t>
            </w:r>
            <w:r w:rsidR="006E774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  <w:p w:rsidR="00330BDC" w:rsidRDefault="00330BDC" w:rsidP="006E7747">
            <w:pPr>
              <w:numPr>
                <w:ilvl w:val="0"/>
                <w:numId w:val="1"/>
              </w:numPr>
              <w:spacing w:afterLines="15" w:after="54" w:line="360" w:lineRule="exact"/>
              <w:ind w:leftChars="30" w:left="310" w:rightChars="30" w:right="72" w:hanging="238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無  □ 不明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beforeLines="10" w:before="36" w:afterLines="15" w:after="54" w:line="340" w:lineRule="exact"/>
              <w:ind w:leftChars="30" w:left="1346" w:rightChars="30" w:right="72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  <w:u w:val="single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其他建議：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  <w:u w:val="single"/>
              </w:rPr>
              <w:t xml:space="preserve">                                                           </w:t>
            </w:r>
          </w:p>
          <w:p w:rsidR="00330BDC" w:rsidRPr="006E7747" w:rsidRDefault="00330BDC" w:rsidP="006E7747">
            <w:pPr>
              <w:spacing w:afterLines="20" w:after="72" w:line="360" w:lineRule="exact"/>
              <w:ind w:leftChars="30" w:left="72" w:rightChars="30" w:right="72"/>
              <w:jc w:val="both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</w:t>
            </w:r>
            <w:r w:rsidR="006E774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</w:p>
        </w:tc>
      </w:tr>
      <w:tr w:rsidR="00330BDC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beforeLines="5" w:before="18" w:afterLines="10" w:after="36" w:line="300" w:lineRule="exact"/>
              <w:ind w:leftChars="30" w:left="1346" w:hangingChars="455" w:hanging="1274"/>
              <w:jc w:val="both"/>
              <w:rPr>
                <w:rFonts w:ascii="標楷體" w:eastAsia="華康楷書體W7(P)" w:hAnsi="標楷體" w:hint="eastAsia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謝謝您的協助！祝您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 xml:space="preserve"> 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順心如意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 xml:space="preserve"> 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闔家安泰！</w:t>
            </w:r>
          </w:p>
        </w:tc>
      </w:tr>
    </w:tbl>
    <w:p w:rsidR="00330BDC" w:rsidRDefault="00330BDC" w:rsidP="00855133">
      <w:pPr>
        <w:rPr>
          <w:rFonts w:hint="eastAsia"/>
        </w:rPr>
      </w:pPr>
    </w:p>
    <w:p w:rsidR="00855133" w:rsidRDefault="00855133" w:rsidP="00855133">
      <w:pPr>
        <w:rPr>
          <w:rFonts w:hint="eastAsia"/>
        </w:rPr>
      </w:pPr>
    </w:p>
    <w:p w:rsidR="00855133" w:rsidRDefault="00855133" w:rsidP="00855133">
      <w:pPr>
        <w:rPr>
          <w:rFonts w:hint="eastAsia"/>
        </w:rPr>
      </w:pPr>
    </w:p>
    <w:p w:rsidR="00855133" w:rsidRDefault="00855133" w:rsidP="00185054">
      <w:pPr>
        <w:spacing w:line="20" w:lineRule="exact"/>
        <w:rPr>
          <w:rFonts w:hint="eastAsia"/>
        </w:rPr>
      </w:pPr>
    </w:p>
    <w:sectPr w:rsidR="00855133" w:rsidSect="00855133">
      <w:headerReference w:type="default" r:id="rId7"/>
      <w:footerReference w:type="even" r:id="rId8"/>
      <w:footerReference w:type="default" r:id="rId9"/>
      <w:pgSz w:w="11906" w:h="16838" w:code="9"/>
      <w:pgMar w:top="1985" w:right="1418" w:bottom="1985" w:left="1418" w:header="1418" w:footer="1418" w:gutter="0"/>
      <w:pgNumType w:start="1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B0" w:rsidRDefault="00595FB0" w:rsidP="007D7E37">
      <w:r>
        <w:separator/>
      </w:r>
    </w:p>
  </w:endnote>
  <w:endnote w:type="continuationSeparator" w:id="0">
    <w:p w:rsidR="00595FB0" w:rsidRDefault="00595FB0" w:rsidP="007D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Default="00832E60" w:rsidP="00FA6C52">
    <w:pPr>
      <w:pStyle w:val="a4"/>
      <w:rPr>
        <w:rFonts w:hint="eastAsia"/>
      </w:rPr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0300CA">
      <w:rPr>
        <w:rStyle w:val="a5"/>
        <w:rFonts w:hint="eastAsia"/>
        <w:szCs w:val="22"/>
      </w:rPr>
      <w:t>0</w:t>
    </w:r>
    <w:r w:rsidR="00855133">
      <w:rPr>
        <w:rStyle w:val="a5"/>
        <w:rFonts w:hint="eastAsia"/>
        <w:szCs w:val="22"/>
      </w:rPr>
      <w:t>76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F2FE8">
      <w:rPr>
        <w:rStyle w:val="a5"/>
        <w:noProof/>
      </w:rPr>
      <w:t>182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Default="00832E60" w:rsidP="00A62E25">
    <w:pPr>
      <w:pStyle w:val="a4"/>
      <w:jc w:val="right"/>
      <w:rPr>
        <w:rFonts w:hint="eastAsia"/>
      </w:rPr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0300CA">
      <w:rPr>
        <w:rStyle w:val="a5"/>
        <w:rFonts w:hint="eastAsia"/>
        <w:szCs w:val="22"/>
      </w:rPr>
      <w:t>0</w:t>
    </w:r>
    <w:r w:rsidR="00855133">
      <w:rPr>
        <w:rStyle w:val="a5"/>
        <w:rFonts w:hint="eastAsia"/>
        <w:szCs w:val="22"/>
      </w:rPr>
      <w:t>76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F2FE8">
      <w:rPr>
        <w:rStyle w:val="a5"/>
        <w:noProof/>
      </w:rPr>
      <w:t>181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B0" w:rsidRDefault="00595FB0" w:rsidP="007D7E37">
      <w:r>
        <w:separator/>
      </w:r>
    </w:p>
  </w:footnote>
  <w:footnote w:type="continuationSeparator" w:id="0">
    <w:p w:rsidR="00595FB0" w:rsidRDefault="00595FB0" w:rsidP="007D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Pr="00FA6C52" w:rsidRDefault="00832E60" w:rsidP="00FA6C52">
    <w:pPr>
      <w:pStyle w:val="a3"/>
      <w:rPr>
        <w:rFonts w:hint="eastAsia"/>
      </w:rPr>
    </w:pPr>
    <w:r w:rsidRPr="00FA6C52">
      <w:rPr>
        <w:rFonts w:hint="eastAsia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BCD"/>
    <w:multiLevelType w:val="hybridMultilevel"/>
    <w:tmpl w:val="A376832A"/>
    <w:lvl w:ilvl="0" w:tplc="D65AE4C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D6D"/>
    <w:rsid w:val="00000315"/>
    <w:rsid w:val="00014254"/>
    <w:rsid w:val="000300CA"/>
    <w:rsid w:val="000F2FE8"/>
    <w:rsid w:val="00120B9B"/>
    <w:rsid w:val="00173DDA"/>
    <w:rsid w:val="0018146E"/>
    <w:rsid w:val="00185054"/>
    <w:rsid w:val="001E2F9A"/>
    <w:rsid w:val="00220F1A"/>
    <w:rsid w:val="00330BDC"/>
    <w:rsid w:val="00350E03"/>
    <w:rsid w:val="003C6F28"/>
    <w:rsid w:val="0043510A"/>
    <w:rsid w:val="004E4EAB"/>
    <w:rsid w:val="00513EAA"/>
    <w:rsid w:val="00540D0F"/>
    <w:rsid w:val="00595FB0"/>
    <w:rsid w:val="005C33E7"/>
    <w:rsid w:val="005D60DA"/>
    <w:rsid w:val="005F0E9A"/>
    <w:rsid w:val="006B2354"/>
    <w:rsid w:val="006B65A6"/>
    <w:rsid w:val="006E7747"/>
    <w:rsid w:val="007A5FB4"/>
    <w:rsid w:val="007D7E37"/>
    <w:rsid w:val="00806B57"/>
    <w:rsid w:val="00832E60"/>
    <w:rsid w:val="00844B14"/>
    <w:rsid w:val="0085188D"/>
    <w:rsid w:val="00855133"/>
    <w:rsid w:val="00856A87"/>
    <w:rsid w:val="00856DB5"/>
    <w:rsid w:val="00891EE0"/>
    <w:rsid w:val="00A62E25"/>
    <w:rsid w:val="00A8049E"/>
    <w:rsid w:val="00AA58E0"/>
    <w:rsid w:val="00C22476"/>
    <w:rsid w:val="00CA7D6D"/>
    <w:rsid w:val="00CB65A3"/>
    <w:rsid w:val="00D3338F"/>
    <w:rsid w:val="00E727F8"/>
    <w:rsid w:val="00FA5AE5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2AEAF-BD8A-4E16-90C7-7DE17E62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6C52"/>
    <w:pPr>
      <w:tabs>
        <w:tab w:val="center" w:pos="4153"/>
        <w:tab w:val="right" w:pos="8306"/>
      </w:tabs>
      <w:snapToGrid w:val="0"/>
      <w:jc w:val="right"/>
    </w:pPr>
    <w:rPr>
      <w:rFonts w:ascii="標楷體" w:eastAsia="標楷體" w:hAnsi="標楷體"/>
      <w:sz w:val="22"/>
      <w:szCs w:val="22"/>
    </w:rPr>
  </w:style>
  <w:style w:type="paragraph" w:styleId="a4">
    <w:name w:val="footer"/>
    <w:basedOn w:val="a"/>
    <w:rsid w:val="00FA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FA6C52"/>
    <w:rPr>
      <w:rFonts w:ascii="Times New Roman" w:eastAsia="新細明體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judicial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意見調查表</dc:title>
  <dc:subject/>
  <dc:creator>user</dc:creator>
  <cp:keywords/>
  <dc:description/>
  <cp:lastModifiedBy>User_Test</cp:lastModifiedBy>
  <cp:revision>2</cp:revision>
  <cp:lastPrinted>2007-04-24T03:32:00Z</cp:lastPrinted>
  <dcterms:created xsi:type="dcterms:W3CDTF">2017-05-26T08:23:00Z</dcterms:created>
  <dcterms:modified xsi:type="dcterms:W3CDTF">2017-05-26T08:23:00Z</dcterms:modified>
</cp:coreProperties>
</file>